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75" w:rsidRPr="005F7D5C" w:rsidRDefault="005F7D5C" w:rsidP="005F7D5C">
      <w:pPr>
        <w:jc w:val="center"/>
        <w:rPr>
          <w:rFonts w:ascii="Times New Roman" w:hAnsi="Times New Roman" w:cs="Times New Roman"/>
          <w:sz w:val="28"/>
          <w:szCs w:val="28"/>
        </w:rPr>
      </w:pPr>
      <w:r w:rsidRPr="005F7D5C">
        <w:rPr>
          <w:rFonts w:ascii="Times New Roman" w:hAnsi="Times New Roman" w:cs="Times New Roman"/>
          <w:sz w:val="28"/>
          <w:szCs w:val="28"/>
        </w:rPr>
        <w:t>Информация о представленном письме.</w:t>
      </w:r>
    </w:p>
    <w:p w:rsidR="005F7D5C" w:rsidRDefault="005F7D5C">
      <w:pPr>
        <w:rPr>
          <w:rFonts w:ascii="Times New Roman" w:hAnsi="Times New Roman" w:cs="Times New Roman"/>
          <w:sz w:val="28"/>
          <w:szCs w:val="28"/>
        </w:rPr>
      </w:pPr>
      <w:r w:rsidRPr="005F7D5C">
        <w:rPr>
          <w:rFonts w:ascii="Times New Roman" w:hAnsi="Times New Roman" w:cs="Times New Roman"/>
          <w:sz w:val="28"/>
          <w:szCs w:val="28"/>
        </w:rPr>
        <w:t>Письмо принадлежало Фирсову Ивану Афанасьевичу 1933г/р.</w:t>
      </w:r>
      <w:r>
        <w:rPr>
          <w:rFonts w:ascii="Times New Roman" w:hAnsi="Times New Roman" w:cs="Times New Roman"/>
          <w:sz w:val="28"/>
          <w:szCs w:val="28"/>
        </w:rPr>
        <w:t>, жителю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реображенка</w:t>
      </w:r>
    </w:p>
    <w:p w:rsidR="005F7D5C" w:rsidRPr="005F7D5C" w:rsidRDefault="005F7D5C">
      <w:pPr>
        <w:rPr>
          <w:rFonts w:ascii="Times New Roman" w:hAnsi="Times New Roman" w:cs="Times New Roman"/>
          <w:sz w:val="28"/>
          <w:szCs w:val="28"/>
        </w:rPr>
      </w:pPr>
      <w:r w:rsidRPr="005F7D5C">
        <w:rPr>
          <w:rFonts w:ascii="Times New Roman" w:hAnsi="Times New Roman" w:cs="Times New Roman"/>
          <w:sz w:val="28"/>
          <w:szCs w:val="28"/>
        </w:rPr>
        <w:t>Это письмо от его отца Фирсова Афанасия Кондратьевича 1901 г/</w:t>
      </w:r>
      <w:proofErr w:type="spellStart"/>
      <w:r w:rsidRPr="005F7D5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5F7D5C">
        <w:rPr>
          <w:rFonts w:ascii="Times New Roman" w:hAnsi="Times New Roman" w:cs="Times New Roman"/>
          <w:sz w:val="28"/>
          <w:szCs w:val="28"/>
        </w:rPr>
        <w:t xml:space="preserve"> Рядового 1166-й сп.346-ой </w:t>
      </w:r>
      <w:proofErr w:type="spellStart"/>
      <w:r w:rsidRPr="005F7D5C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5F7D5C">
        <w:rPr>
          <w:rFonts w:ascii="Times New Roman" w:hAnsi="Times New Roman" w:cs="Times New Roman"/>
          <w:sz w:val="28"/>
          <w:szCs w:val="28"/>
        </w:rPr>
        <w:t xml:space="preserve"> , погибшего в бою 19 января 1942 года, похороненного в </w:t>
      </w:r>
      <w:proofErr w:type="spellStart"/>
      <w:r w:rsidRPr="005F7D5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Pr="005F7D5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F7D5C">
        <w:rPr>
          <w:rFonts w:ascii="Times New Roman" w:hAnsi="Times New Roman" w:cs="Times New Roman"/>
          <w:sz w:val="28"/>
          <w:szCs w:val="28"/>
        </w:rPr>
        <w:t>лягинский</w:t>
      </w:r>
      <w:proofErr w:type="spellEnd"/>
      <w:r w:rsidRPr="005F7D5C">
        <w:rPr>
          <w:rFonts w:ascii="Times New Roman" w:hAnsi="Times New Roman" w:cs="Times New Roman"/>
          <w:sz w:val="28"/>
          <w:szCs w:val="28"/>
        </w:rPr>
        <w:t xml:space="preserve"> Ульяновского района Орловской обл.</w:t>
      </w:r>
    </w:p>
    <w:sectPr w:rsidR="005F7D5C" w:rsidRPr="005F7D5C" w:rsidSect="00FC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D5C"/>
    <w:rsid w:val="00065E26"/>
    <w:rsid w:val="00252121"/>
    <w:rsid w:val="005F7D5C"/>
    <w:rsid w:val="00FC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2015-03-24T16:41:00Z</dcterms:created>
  <dcterms:modified xsi:type="dcterms:W3CDTF">2015-03-24T16:47:00Z</dcterms:modified>
</cp:coreProperties>
</file>